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0B8" w14:textId="4995AB41" w:rsidR="00510E5D" w:rsidRPr="00510E5D" w:rsidRDefault="00653C57" w:rsidP="00510E5D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</w:rPr>
      </w:pPr>
      <w:r>
        <w:rPr>
          <w:rFonts w:ascii="Calibri" w:eastAsia="Times New Roman" w:hAnsi="Calibri" w:cs="Calibri"/>
          <w:b/>
          <w:smallCaps/>
          <w:sz w:val="44"/>
          <w:szCs w:val="44"/>
        </w:rPr>
        <w:t>Dietrich Developer</w:t>
      </w:r>
    </w:p>
    <w:p w14:paraId="31B88E86" w14:textId="5B3D94B9" w:rsidR="00510E5D" w:rsidRPr="00510E5D" w:rsidRDefault="00653C57" w:rsidP="00510E5D">
      <w:pPr>
        <w:pBdr>
          <w:bottom w:val="double" w:sz="6" w:space="5" w:color="000000"/>
        </w:pBdr>
        <w:spacing w:after="60" w:line="240" w:lineRule="auto"/>
        <w:jc w:val="center"/>
        <w:rPr>
          <w:rFonts w:ascii="Calibri" w:eastAsia="Times New Roman" w:hAnsi="Calibri" w:cs="Calibri"/>
          <w:color w:val="4472C4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1234 Key Street</w:t>
      </w:r>
      <w:r w:rsidR="00510E5D" w:rsidRPr="00510E5D">
        <w:rPr>
          <w:rFonts w:ascii="Calibri" w:eastAsia="Times New Roman" w:hAnsi="Calibri" w:cs="Calibri"/>
          <w:sz w:val="21"/>
          <w:szCs w:val="21"/>
        </w:rPr>
        <w:t xml:space="preserve">  </w:t>
      </w:r>
      <w:bookmarkStart w:id="0" w:name="_Hlk522523848"/>
      <w:r w:rsidR="00510E5D" w:rsidRPr="00510E5D">
        <w:rPr>
          <w:rFonts w:ascii="Calibri" w:eastAsia="Times New Roman" w:hAnsi="Calibri" w:cs="Calibri"/>
          <w:sz w:val="21"/>
          <w:szCs w:val="21"/>
        </w:rPr>
        <w:sym w:font="Symbol" w:char="F0A8"/>
      </w:r>
      <w:bookmarkEnd w:id="0"/>
      <w:r w:rsidR="00510E5D" w:rsidRPr="00510E5D">
        <w:rPr>
          <w:rFonts w:ascii="Calibri" w:eastAsia="Times New Roman" w:hAnsi="Calibri" w:cs="Calibri"/>
          <w:sz w:val="21"/>
          <w:szCs w:val="21"/>
        </w:rPr>
        <w:t xml:space="preserve">  </w:t>
      </w:r>
      <w:r w:rsidR="0019559B">
        <w:rPr>
          <w:rFonts w:ascii="Calibri" w:eastAsia="Times New Roman" w:hAnsi="Calibri" w:cs="Calibri"/>
          <w:sz w:val="21"/>
          <w:szCs w:val="21"/>
        </w:rPr>
        <w:t>Syracuse, NY</w:t>
      </w:r>
      <w:r>
        <w:rPr>
          <w:rFonts w:ascii="Calibri" w:eastAsia="Times New Roman" w:hAnsi="Calibri" w:cs="Calibri"/>
          <w:sz w:val="21"/>
          <w:szCs w:val="21"/>
        </w:rPr>
        <w:t xml:space="preserve"> </w:t>
      </w:r>
      <w:r w:rsidR="0019559B">
        <w:rPr>
          <w:rFonts w:ascii="Calibri" w:eastAsia="Times New Roman" w:hAnsi="Calibri" w:cs="Calibri"/>
          <w:sz w:val="21"/>
          <w:szCs w:val="21"/>
        </w:rPr>
        <w:t>13201</w:t>
      </w:r>
      <w:r w:rsidR="00510E5D" w:rsidRPr="00510E5D">
        <w:rPr>
          <w:rFonts w:ascii="Calibri" w:eastAsia="Gungsuh" w:hAnsi="Calibri" w:cs="Calibri"/>
          <w:sz w:val="21"/>
          <w:szCs w:val="21"/>
        </w:rPr>
        <w:t xml:space="preserve">  </w:t>
      </w:r>
      <w:bookmarkStart w:id="1" w:name="_Hlk522523904"/>
      <w:r w:rsidR="00510E5D" w:rsidRPr="00510E5D">
        <w:rPr>
          <w:rFonts w:ascii="Calibri" w:eastAsia="Times New Roman" w:hAnsi="Calibri" w:cs="Calibri"/>
          <w:sz w:val="21"/>
          <w:szCs w:val="21"/>
        </w:rPr>
        <w:sym w:font="Symbol" w:char="F0A8"/>
      </w:r>
      <w:bookmarkEnd w:id="1"/>
      <w:r w:rsidR="00510E5D" w:rsidRPr="00510E5D">
        <w:rPr>
          <w:rFonts w:ascii="Calibri" w:eastAsia="Times New Roman" w:hAnsi="Calibri" w:cs="Calibri"/>
          <w:sz w:val="21"/>
          <w:szCs w:val="21"/>
        </w:rPr>
        <w:t xml:space="preserve">  </w:t>
      </w:r>
      <w:r w:rsidR="00510E5D" w:rsidRPr="00510E5D">
        <w:rPr>
          <w:rFonts w:ascii="Calibri" w:eastAsia="Gungsuh" w:hAnsi="Calibri" w:cs="Calibri"/>
          <w:sz w:val="21"/>
          <w:szCs w:val="21"/>
        </w:rPr>
        <w:t xml:space="preserve">(000) 123-4567  </w:t>
      </w:r>
      <w:r w:rsidR="00510E5D" w:rsidRPr="00510E5D">
        <w:rPr>
          <w:rFonts w:ascii="Calibri" w:eastAsia="Times New Roman" w:hAnsi="Calibri" w:cs="Calibri"/>
          <w:sz w:val="21"/>
          <w:szCs w:val="21"/>
        </w:rPr>
        <w:sym w:font="Symbol" w:char="F0A8"/>
      </w:r>
      <w:r w:rsidR="00510E5D" w:rsidRPr="00510E5D">
        <w:rPr>
          <w:rFonts w:ascii="Calibri" w:eastAsia="Times New Roman" w:hAnsi="Calibri" w:cs="Calibri"/>
          <w:sz w:val="21"/>
          <w:szCs w:val="21"/>
        </w:rPr>
        <w:t xml:space="preserve">  </w:t>
      </w:r>
      <w:r w:rsidR="0019559B">
        <w:rPr>
          <w:rFonts w:ascii="Calibri" w:eastAsia="Times New Roman" w:hAnsi="Calibri" w:cs="Calibri"/>
          <w:sz w:val="21"/>
          <w:szCs w:val="21"/>
        </w:rPr>
        <w:t>ddeveloper</w:t>
      </w:r>
      <w:r w:rsidR="00510E5D" w:rsidRPr="00510E5D">
        <w:rPr>
          <w:rFonts w:ascii="Calibri" w:eastAsia="Gungsuh" w:hAnsi="Calibri" w:cs="Calibri"/>
          <w:sz w:val="21"/>
          <w:szCs w:val="21"/>
        </w:rPr>
        <w:t>@email.com</w:t>
      </w:r>
    </w:p>
    <w:p w14:paraId="10406FB1" w14:textId="4CFA87C8" w:rsidR="00510E5D" w:rsidRPr="00510E5D" w:rsidRDefault="00653C57" w:rsidP="00510E5D">
      <w:pPr>
        <w:spacing w:before="360"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b/>
          <w:smallCaps/>
          <w:sz w:val="32"/>
          <w:szCs w:val="32"/>
        </w:rPr>
        <w:t>Real Estate Development Manager</w:t>
      </w:r>
    </w:p>
    <w:p w14:paraId="130997F2" w14:textId="301392E8" w:rsidR="00510E5D" w:rsidRPr="00510E5D" w:rsidRDefault="0019559B" w:rsidP="00510E5D">
      <w:pPr>
        <w:spacing w:before="120" w:after="0" w:line="240" w:lineRule="auto"/>
        <w:jc w:val="center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 xml:space="preserve">Pioneer in guiding </w:t>
      </w:r>
      <w:r w:rsidR="00E76D03">
        <w:rPr>
          <w:rFonts w:ascii="Calibri" w:eastAsia="Times New Roman" w:hAnsi="Calibri" w:cs="Calibri"/>
          <w:b/>
          <w:i/>
        </w:rPr>
        <w:t xml:space="preserve">ambitious </w:t>
      </w:r>
      <w:r>
        <w:rPr>
          <w:rFonts w:ascii="Calibri" w:eastAsia="Times New Roman" w:hAnsi="Calibri" w:cs="Calibri"/>
          <w:b/>
          <w:i/>
        </w:rPr>
        <w:t xml:space="preserve">urban redevelopment projects from concept to successful conclusion </w:t>
      </w:r>
    </w:p>
    <w:p w14:paraId="7216CCB1" w14:textId="6B760E94" w:rsidR="00510E5D" w:rsidRPr="00510E5D" w:rsidRDefault="0019559B" w:rsidP="00510E5D">
      <w:pPr>
        <w:spacing w:before="240" w:after="12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Entrepreneurial leader with track record of success project-managing high-profile pipeline of </w:t>
      </w:r>
      <w:r w:rsidR="00E76D03">
        <w:rPr>
          <w:rFonts w:ascii="Calibri" w:eastAsia="Times New Roman" w:hAnsi="Calibri" w:cs="Calibri"/>
          <w:sz w:val="21"/>
          <w:szCs w:val="21"/>
        </w:rPr>
        <w:t xml:space="preserve">green </w:t>
      </w:r>
      <w:r>
        <w:rPr>
          <w:rFonts w:ascii="Calibri" w:eastAsia="Times New Roman" w:hAnsi="Calibri" w:cs="Calibri"/>
          <w:sz w:val="21"/>
          <w:szCs w:val="21"/>
        </w:rPr>
        <w:t>commercial and residential urban development projects</w:t>
      </w:r>
      <w:r w:rsidR="00E76D03">
        <w:rPr>
          <w:rFonts w:ascii="Calibri" w:eastAsia="Times New Roman" w:hAnsi="Calibri" w:cs="Calibri"/>
          <w:sz w:val="21"/>
          <w:szCs w:val="21"/>
        </w:rPr>
        <w:t xml:space="preserve"> in compliance with LEED designation criteria</w:t>
      </w:r>
      <w:r>
        <w:rPr>
          <w:rFonts w:ascii="Calibri" w:eastAsia="Times New Roman" w:hAnsi="Calibri" w:cs="Calibri"/>
          <w:sz w:val="21"/>
          <w:szCs w:val="21"/>
        </w:rPr>
        <w:t xml:space="preserve">. Flawlessly execute investment analysis, planning, approvals, design, and completion phases within challenging deadline and budget parameters. </w:t>
      </w:r>
      <w:r w:rsidR="00510E5D" w:rsidRPr="00510E5D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6FB7A1D3" w14:textId="49E6B73F" w:rsidR="00510E5D" w:rsidRDefault="00653C57" w:rsidP="00653C57">
      <w:pPr>
        <w:spacing w:before="240" w:after="120" w:line="240" w:lineRule="auto"/>
        <w:jc w:val="center"/>
        <w:rPr>
          <w:rFonts w:ascii="Calibri" w:eastAsia="Times New Roman" w:hAnsi="Calibri" w:cs="Calibri"/>
          <w:b/>
          <w:i/>
          <w:sz w:val="21"/>
          <w:szCs w:val="21"/>
        </w:rPr>
      </w:pPr>
      <w:r w:rsidRPr="005F180B">
        <w:rPr>
          <w:rFonts w:ascii="Calibri" w:eastAsia="Times New Roman" w:hAnsi="Calibri" w:cs="Calibri"/>
          <w:i/>
          <w:sz w:val="21"/>
          <w:szCs w:val="21"/>
        </w:rPr>
        <w:t xml:space="preserve">Professional </w:t>
      </w:r>
      <w:r w:rsidR="0019559B" w:rsidRPr="005F180B">
        <w:rPr>
          <w:rFonts w:ascii="Calibri" w:eastAsia="Times New Roman" w:hAnsi="Calibri" w:cs="Calibri"/>
          <w:i/>
          <w:sz w:val="21"/>
          <w:szCs w:val="21"/>
        </w:rPr>
        <w:t xml:space="preserve">projects and </w:t>
      </w:r>
      <w:r w:rsidRPr="005F180B">
        <w:rPr>
          <w:rFonts w:ascii="Calibri" w:eastAsia="Times New Roman" w:hAnsi="Calibri" w:cs="Calibri"/>
          <w:i/>
          <w:sz w:val="21"/>
          <w:szCs w:val="21"/>
        </w:rPr>
        <w:t>achievements</w:t>
      </w:r>
      <w:r w:rsidR="00510E5D" w:rsidRPr="00510E5D">
        <w:rPr>
          <w:rFonts w:ascii="Calibri" w:eastAsia="Times New Roman" w:hAnsi="Calibri" w:cs="Calibri"/>
          <w:i/>
          <w:sz w:val="21"/>
          <w:szCs w:val="21"/>
        </w:rPr>
        <w:t xml:space="preserve"> include</w:t>
      </w:r>
      <w:r w:rsidR="00510E5D" w:rsidRPr="00510E5D">
        <w:rPr>
          <w:rFonts w:ascii="Calibri" w:eastAsia="Times New Roman" w:hAnsi="Calibri" w:cs="Calibri"/>
          <w:b/>
          <w:i/>
          <w:sz w:val="21"/>
          <w:szCs w:val="21"/>
        </w:rPr>
        <w:t>:</w:t>
      </w:r>
    </w:p>
    <w:p w14:paraId="45E0A853" w14:textId="77777777" w:rsidR="00372EB5" w:rsidRPr="008E51DB" w:rsidRDefault="00372EB5" w:rsidP="005F180B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Calibri" w:eastAsia="Times New Roman" w:hAnsi="Calibri" w:cs="Calibri"/>
          <w:i/>
          <w:sz w:val="21"/>
          <w:szCs w:val="21"/>
        </w:rPr>
      </w:pPr>
      <w:r w:rsidRPr="008E51DB">
        <w:rPr>
          <w:rFonts w:ascii="Calibri" w:eastAsia="Times New Roman" w:hAnsi="Calibri" w:cs="Calibri"/>
          <w:i/>
          <w:sz w:val="21"/>
          <w:szCs w:val="21"/>
        </w:rPr>
        <w:t>Spearheading $2.5M conversion of defunct department store into 200-unit office building</w:t>
      </w:r>
    </w:p>
    <w:p w14:paraId="4FE8817C" w14:textId="77777777" w:rsidR="00372EB5" w:rsidRPr="008E51DB" w:rsidRDefault="00372EB5" w:rsidP="005F180B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Calibri" w:eastAsia="Times New Roman" w:hAnsi="Calibri" w:cs="Calibri"/>
          <w:i/>
          <w:sz w:val="21"/>
          <w:szCs w:val="21"/>
        </w:rPr>
      </w:pPr>
      <w:r w:rsidRPr="008E51DB">
        <w:rPr>
          <w:rFonts w:ascii="Calibri" w:eastAsia="Times New Roman" w:hAnsi="Calibri" w:cs="Calibri"/>
          <w:i/>
          <w:sz w:val="21"/>
          <w:szCs w:val="21"/>
        </w:rPr>
        <w:t>Structuring $1.4M acquisition of empty paper mill for conversion into a recreation center and park</w:t>
      </w:r>
    </w:p>
    <w:p w14:paraId="3310D84F" w14:textId="5CA673F5" w:rsidR="00372EB5" w:rsidRPr="008E51DB" w:rsidRDefault="00372EB5" w:rsidP="00E76D03">
      <w:pPr>
        <w:pStyle w:val="ListParagraph"/>
        <w:numPr>
          <w:ilvl w:val="0"/>
          <w:numId w:val="2"/>
        </w:numPr>
        <w:spacing w:before="240" w:after="360" w:line="240" w:lineRule="auto"/>
        <w:jc w:val="both"/>
        <w:rPr>
          <w:rFonts w:ascii="Calibri" w:eastAsia="Times New Roman" w:hAnsi="Calibri" w:cs="Calibri"/>
          <w:i/>
          <w:sz w:val="21"/>
          <w:szCs w:val="21"/>
        </w:rPr>
      </w:pPr>
      <w:r w:rsidRPr="008E51DB">
        <w:rPr>
          <w:rFonts w:ascii="Calibri" w:eastAsia="Times New Roman" w:hAnsi="Calibri" w:cs="Calibri"/>
          <w:i/>
          <w:sz w:val="21"/>
          <w:szCs w:val="21"/>
        </w:rPr>
        <w:t xml:space="preserve">Leading $3.2 rehabilitation of </w:t>
      </w:r>
      <w:r w:rsidR="008E51DB" w:rsidRPr="008E51DB">
        <w:rPr>
          <w:rFonts w:ascii="Calibri" w:eastAsia="Times New Roman" w:hAnsi="Calibri" w:cs="Calibri"/>
          <w:i/>
          <w:sz w:val="21"/>
          <w:szCs w:val="21"/>
        </w:rPr>
        <w:t>landmark hotel into luxury condo complex</w:t>
      </w:r>
      <w:r w:rsidRPr="008E51DB">
        <w:rPr>
          <w:rFonts w:ascii="Calibri" w:eastAsia="Times New Roman" w:hAnsi="Calibri" w:cs="Calibri"/>
          <w:i/>
          <w:sz w:val="21"/>
          <w:szCs w:val="21"/>
        </w:rPr>
        <w:t xml:space="preserve"> </w:t>
      </w:r>
    </w:p>
    <w:p w14:paraId="7E9CF4BB" w14:textId="675685FF" w:rsidR="00510E5D" w:rsidRPr="00510E5D" w:rsidRDefault="00510E5D" w:rsidP="005F180B">
      <w:pPr>
        <w:pBdr>
          <w:top w:val="single" w:sz="8" w:space="6" w:color="auto"/>
        </w:pBdr>
        <w:spacing w:after="0" w:line="240" w:lineRule="auto"/>
        <w:jc w:val="center"/>
        <w:rPr>
          <w:rFonts w:ascii="Calibri" w:eastAsia="Times New Roman" w:hAnsi="Calibri" w:cs="Calibri"/>
        </w:rPr>
      </w:pPr>
      <w:bookmarkStart w:id="2" w:name="_Hlk522525703"/>
      <w:r w:rsidRPr="00510E5D">
        <w:rPr>
          <w:rFonts w:ascii="Calibri" w:eastAsia="Times New Roman" w:hAnsi="Calibri" w:cs="Calibri"/>
          <w:b/>
          <w:smallCaps/>
          <w:sz w:val="28"/>
          <w:szCs w:val="28"/>
        </w:rPr>
        <w:t>Professional Experience</w:t>
      </w:r>
    </w:p>
    <w:bookmarkEnd w:id="2"/>
    <w:p w14:paraId="6665A976" w14:textId="78BB695F" w:rsidR="00510E5D" w:rsidRDefault="0019559B" w:rsidP="00510E5D">
      <w:pPr>
        <w:spacing w:before="240"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RUSTBELT RECOVERY GROUP</w:t>
      </w:r>
      <w:r w:rsidR="00510E5D" w:rsidRPr="00510E5D">
        <w:rPr>
          <w:rFonts w:ascii="Calibri" w:eastAsia="Times New Roman" w:hAnsi="Calibri" w:cs="Calibri"/>
          <w:sz w:val="21"/>
          <w:szCs w:val="21"/>
        </w:rPr>
        <w:t xml:space="preserve">, </w:t>
      </w:r>
      <w:r w:rsidR="00372EB5">
        <w:rPr>
          <w:rFonts w:ascii="Calibri" w:eastAsia="Times New Roman" w:hAnsi="Calibri" w:cs="Calibri"/>
          <w:sz w:val="21"/>
          <w:szCs w:val="21"/>
        </w:rPr>
        <w:t>Syracuse, NY</w:t>
      </w:r>
    </w:p>
    <w:p w14:paraId="6522F3B3" w14:textId="377474B9" w:rsidR="00510E5D" w:rsidRDefault="00372EB5" w:rsidP="00510E5D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b/>
          <w:sz w:val="21"/>
          <w:szCs w:val="21"/>
        </w:rPr>
        <w:t>REAL ESTATE DEVELOPMENT MANAGER</w:t>
      </w:r>
      <w:r w:rsidR="00510E5D" w:rsidRPr="00510E5D">
        <w:rPr>
          <w:rFonts w:ascii="Calibri" w:eastAsia="Times New Roman" w:hAnsi="Calibri" w:cs="Calibri"/>
          <w:b/>
          <w:sz w:val="21"/>
          <w:szCs w:val="21"/>
        </w:rPr>
        <w:t xml:space="preserve"> </w:t>
      </w:r>
      <w:bookmarkStart w:id="3" w:name="_Hlk522530899"/>
      <w:r w:rsidR="00510E5D" w:rsidRPr="00510E5D">
        <w:rPr>
          <w:rFonts w:ascii="Calibri" w:eastAsia="Times New Roman" w:hAnsi="Calibri" w:cs="Calibri"/>
          <w:sz w:val="21"/>
          <w:szCs w:val="21"/>
        </w:rPr>
        <w:t>(08/20</w:t>
      </w:r>
      <w:r w:rsidR="0009211D">
        <w:rPr>
          <w:rFonts w:ascii="Calibri" w:eastAsia="Times New Roman" w:hAnsi="Calibri" w:cs="Calibri"/>
          <w:sz w:val="21"/>
          <w:szCs w:val="21"/>
        </w:rPr>
        <w:t>1</w:t>
      </w:r>
      <w:r w:rsidR="008E69F5">
        <w:rPr>
          <w:rFonts w:ascii="Calibri" w:eastAsia="Times New Roman" w:hAnsi="Calibri" w:cs="Calibri"/>
          <w:sz w:val="21"/>
          <w:szCs w:val="21"/>
        </w:rPr>
        <w:t>8</w:t>
      </w:r>
      <w:r w:rsidR="00510E5D" w:rsidRPr="00510E5D">
        <w:rPr>
          <w:rFonts w:ascii="Calibri" w:eastAsia="Times New Roman" w:hAnsi="Calibri" w:cs="Calibri"/>
          <w:sz w:val="21"/>
          <w:szCs w:val="21"/>
        </w:rPr>
        <w:t xml:space="preserve"> – Present)</w:t>
      </w:r>
    </w:p>
    <w:p w14:paraId="0E976F82" w14:textId="698A1DCA" w:rsidR="002A679A" w:rsidRPr="00510E5D" w:rsidRDefault="002A679A" w:rsidP="00510E5D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Successfully led real estate development team in delivering 15 environmental</w:t>
      </w:r>
      <w:r w:rsidR="00E76D03">
        <w:rPr>
          <w:rFonts w:ascii="Calibri" w:eastAsia="Times New Roman" w:hAnsi="Calibri" w:cs="Calibri"/>
          <w:sz w:val="21"/>
          <w:szCs w:val="21"/>
        </w:rPr>
        <w:t>ly</w:t>
      </w:r>
      <w:r>
        <w:rPr>
          <w:rFonts w:ascii="Calibri" w:eastAsia="Times New Roman" w:hAnsi="Calibri" w:cs="Calibri"/>
          <w:sz w:val="21"/>
          <w:szCs w:val="21"/>
        </w:rPr>
        <w:t xml:space="preserve"> sustainable projects, worth $2.5 billion in assets and comprising 4.5 million square feet.</w:t>
      </w:r>
    </w:p>
    <w:bookmarkEnd w:id="3"/>
    <w:p w14:paraId="4B3DDA16" w14:textId="7A777417" w:rsidR="00510E5D" w:rsidRPr="00510E5D" w:rsidRDefault="008E51DB" w:rsidP="00E76D03">
      <w:pPr>
        <w:spacing w:before="360"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D&amp;D CONSTRUCTION, Syracuse, NY</w:t>
      </w:r>
    </w:p>
    <w:p w14:paraId="1EE45B48" w14:textId="4EBD7B8F" w:rsidR="00510E5D" w:rsidRPr="00510E5D" w:rsidRDefault="0009211D" w:rsidP="00E76D03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b/>
          <w:sz w:val="21"/>
          <w:szCs w:val="21"/>
        </w:rPr>
        <w:t>Vice President</w:t>
      </w:r>
      <w:r w:rsidR="00510E5D" w:rsidRPr="00510E5D">
        <w:rPr>
          <w:rFonts w:ascii="Calibri" w:eastAsia="Times New Roman" w:hAnsi="Calibri" w:cs="Calibri"/>
          <w:b/>
          <w:sz w:val="21"/>
          <w:szCs w:val="21"/>
        </w:rPr>
        <w:t xml:space="preserve"> </w:t>
      </w:r>
      <w:r w:rsidR="00510E5D" w:rsidRPr="00510E5D">
        <w:rPr>
          <w:rFonts w:ascii="Calibri" w:eastAsia="Times New Roman" w:hAnsi="Calibri" w:cs="Calibri"/>
          <w:sz w:val="21"/>
          <w:szCs w:val="21"/>
        </w:rPr>
        <w:t>(06/20</w:t>
      </w:r>
      <w:r w:rsidR="008E69F5">
        <w:rPr>
          <w:rFonts w:ascii="Calibri" w:eastAsia="Times New Roman" w:hAnsi="Calibri" w:cs="Calibri"/>
          <w:sz w:val="21"/>
          <w:szCs w:val="21"/>
        </w:rPr>
        <w:t>12</w:t>
      </w:r>
      <w:r w:rsidR="00510E5D" w:rsidRPr="00510E5D">
        <w:rPr>
          <w:rFonts w:ascii="Calibri" w:eastAsia="Times New Roman" w:hAnsi="Calibri" w:cs="Calibri"/>
          <w:sz w:val="21"/>
          <w:szCs w:val="21"/>
        </w:rPr>
        <w:t xml:space="preserve"> – </w:t>
      </w:r>
      <w:r>
        <w:rPr>
          <w:rFonts w:ascii="Calibri" w:eastAsia="Times New Roman" w:hAnsi="Calibri" w:cs="Calibri"/>
          <w:sz w:val="21"/>
          <w:szCs w:val="21"/>
        </w:rPr>
        <w:t>08/201</w:t>
      </w:r>
      <w:r w:rsidR="008E69F5">
        <w:rPr>
          <w:rFonts w:ascii="Calibri" w:eastAsia="Times New Roman" w:hAnsi="Calibri" w:cs="Calibri"/>
          <w:sz w:val="21"/>
          <w:szCs w:val="21"/>
        </w:rPr>
        <w:t>8</w:t>
      </w:r>
      <w:r w:rsidR="00510E5D" w:rsidRPr="00510E5D">
        <w:rPr>
          <w:rFonts w:ascii="Calibri" w:eastAsia="Times New Roman" w:hAnsi="Calibri" w:cs="Calibri"/>
          <w:sz w:val="21"/>
          <w:szCs w:val="21"/>
        </w:rPr>
        <w:t>)</w:t>
      </w:r>
    </w:p>
    <w:p w14:paraId="2A61B460" w14:textId="6555C905" w:rsidR="0009211D" w:rsidRDefault="0009211D" w:rsidP="00E76D0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Co-h</w:t>
      </w:r>
      <w:r w:rsidR="008E51DB">
        <w:rPr>
          <w:rFonts w:ascii="Calibri" w:eastAsia="Times New Roman" w:hAnsi="Calibri" w:cs="Calibri"/>
          <w:sz w:val="21"/>
          <w:szCs w:val="21"/>
        </w:rPr>
        <w:t>eaded construction firm specializing in green rehabilitation and renewal of historic buildings.</w:t>
      </w:r>
      <w:r w:rsidR="002A679A">
        <w:rPr>
          <w:rFonts w:ascii="Calibri" w:eastAsia="Times New Roman" w:hAnsi="Calibri" w:cs="Calibri"/>
          <w:sz w:val="21"/>
          <w:szCs w:val="21"/>
        </w:rPr>
        <w:t xml:space="preserve"> Recruited cross-functional teams of architects, project managers, and construction managers; performed feasibility studies and oversaw all phases of project planning and construction.</w:t>
      </w:r>
    </w:p>
    <w:p w14:paraId="4E4FBD5E" w14:textId="74AC93CC" w:rsidR="0009211D" w:rsidRPr="00510E5D" w:rsidRDefault="0009211D" w:rsidP="00E76D03">
      <w:pPr>
        <w:spacing w:before="360"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ABC CONSULTING, Syracuse, NY</w:t>
      </w:r>
    </w:p>
    <w:p w14:paraId="64209550" w14:textId="2D70A85E" w:rsidR="0009211D" w:rsidRPr="00510E5D" w:rsidRDefault="0009211D" w:rsidP="0009211D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b/>
          <w:sz w:val="21"/>
          <w:szCs w:val="21"/>
        </w:rPr>
        <w:t>PROJECT ENGINEER</w:t>
      </w:r>
      <w:r w:rsidRPr="00510E5D">
        <w:rPr>
          <w:rFonts w:ascii="Calibri" w:eastAsia="Times New Roman" w:hAnsi="Calibri" w:cs="Calibri"/>
          <w:b/>
          <w:sz w:val="21"/>
          <w:szCs w:val="21"/>
        </w:rPr>
        <w:t xml:space="preserve"> </w:t>
      </w:r>
      <w:r w:rsidRPr="00510E5D">
        <w:rPr>
          <w:rFonts w:ascii="Calibri" w:eastAsia="Times New Roman" w:hAnsi="Calibri" w:cs="Calibri"/>
          <w:sz w:val="21"/>
          <w:szCs w:val="21"/>
        </w:rPr>
        <w:t>(06/20</w:t>
      </w:r>
      <w:r w:rsidR="008E69F5">
        <w:rPr>
          <w:rFonts w:ascii="Calibri" w:eastAsia="Times New Roman" w:hAnsi="Calibri" w:cs="Calibri"/>
          <w:sz w:val="21"/>
          <w:szCs w:val="21"/>
        </w:rPr>
        <w:t>08</w:t>
      </w:r>
      <w:r w:rsidRPr="00510E5D">
        <w:rPr>
          <w:rFonts w:ascii="Calibri" w:eastAsia="Times New Roman" w:hAnsi="Calibri" w:cs="Calibri"/>
          <w:sz w:val="21"/>
          <w:szCs w:val="21"/>
        </w:rPr>
        <w:t xml:space="preserve"> – </w:t>
      </w:r>
      <w:r>
        <w:rPr>
          <w:rFonts w:ascii="Calibri" w:eastAsia="Times New Roman" w:hAnsi="Calibri" w:cs="Calibri"/>
          <w:sz w:val="21"/>
          <w:szCs w:val="21"/>
        </w:rPr>
        <w:t>05/20</w:t>
      </w:r>
      <w:r w:rsidR="008E69F5">
        <w:rPr>
          <w:rFonts w:ascii="Calibri" w:eastAsia="Times New Roman" w:hAnsi="Calibri" w:cs="Calibri"/>
          <w:sz w:val="21"/>
          <w:szCs w:val="21"/>
        </w:rPr>
        <w:t>12</w:t>
      </w:r>
      <w:r w:rsidRPr="00510E5D">
        <w:rPr>
          <w:rFonts w:ascii="Calibri" w:eastAsia="Times New Roman" w:hAnsi="Calibri" w:cs="Calibri"/>
          <w:sz w:val="21"/>
          <w:szCs w:val="21"/>
        </w:rPr>
        <w:t>)</w:t>
      </w:r>
    </w:p>
    <w:p w14:paraId="510D19EB" w14:textId="3B54CAFD" w:rsidR="0009211D" w:rsidRDefault="0009211D" w:rsidP="00E76D0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Served as project engineer for provider of construction solutions to manufacturing facilities. Traveled to client sites, devised engineering solutions, and ensured site compliance with all governing regulatory standards.</w:t>
      </w:r>
    </w:p>
    <w:p w14:paraId="461D6991" w14:textId="70640491" w:rsidR="00510E5D" w:rsidRPr="00510E5D" w:rsidRDefault="00510E5D" w:rsidP="005F180B">
      <w:pPr>
        <w:pBdr>
          <w:top w:val="single" w:sz="8" w:space="15" w:color="auto"/>
        </w:pBdr>
        <w:spacing w:before="240" w:after="0" w:line="240" w:lineRule="auto"/>
        <w:jc w:val="center"/>
        <w:rPr>
          <w:rFonts w:ascii="Calibri" w:eastAsia="Times New Roman" w:hAnsi="Calibri" w:cs="Calibri"/>
        </w:rPr>
      </w:pPr>
      <w:r w:rsidRPr="00510E5D">
        <w:rPr>
          <w:rFonts w:ascii="Calibri" w:eastAsia="Times New Roman" w:hAnsi="Calibri" w:cs="Calibri"/>
          <w:b/>
          <w:smallCaps/>
          <w:sz w:val="28"/>
          <w:szCs w:val="28"/>
        </w:rPr>
        <w:t>Education and Credentials</w:t>
      </w:r>
    </w:p>
    <w:p w14:paraId="7167B6E4" w14:textId="171D8861" w:rsidR="00510E5D" w:rsidRPr="00510E5D" w:rsidRDefault="00510E5D" w:rsidP="00510E5D">
      <w:pPr>
        <w:widowControl w:val="0"/>
        <w:spacing w:before="240" w:after="0" w:line="240" w:lineRule="auto"/>
        <w:jc w:val="center"/>
        <w:rPr>
          <w:rFonts w:ascii="Calibri" w:eastAsia="Times New Roman" w:hAnsi="Calibri" w:cs="Calibri"/>
        </w:rPr>
      </w:pPr>
      <w:r w:rsidRPr="00510E5D">
        <w:rPr>
          <w:rFonts w:ascii="Calibri" w:eastAsia="Times New Roman" w:hAnsi="Calibri" w:cs="Calibri"/>
        </w:rPr>
        <w:t>UNIVERS</w:t>
      </w:r>
      <w:r w:rsidR="00E76D03">
        <w:rPr>
          <w:rFonts w:ascii="Calibri" w:eastAsia="Times New Roman" w:hAnsi="Calibri" w:cs="Calibri"/>
        </w:rPr>
        <w:t>I</w:t>
      </w:r>
      <w:r w:rsidRPr="00510E5D">
        <w:rPr>
          <w:rFonts w:ascii="Calibri" w:eastAsia="Times New Roman" w:hAnsi="Calibri" w:cs="Calibri"/>
        </w:rPr>
        <w:t xml:space="preserve">TY OF </w:t>
      </w:r>
      <w:r w:rsidR="005F180B">
        <w:rPr>
          <w:rFonts w:ascii="Calibri" w:eastAsia="Times New Roman" w:hAnsi="Calibri" w:cs="Calibri"/>
        </w:rPr>
        <w:t>SYRACUSE</w:t>
      </w:r>
      <w:r w:rsidRPr="00510E5D">
        <w:rPr>
          <w:rFonts w:ascii="Calibri" w:eastAsia="Times New Roman" w:hAnsi="Calibri" w:cs="Calibri"/>
        </w:rPr>
        <w:t xml:space="preserve">, </w:t>
      </w:r>
      <w:r w:rsidR="005F180B">
        <w:rPr>
          <w:rFonts w:ascii="Calibri" w:eastAsia="Times New Roman" w:hAnsi="Calibri" w:cs="Calibri"/>
        </w:rPr>
        <w:t>Syracuse, NY</w:t>
      </w:r>
      <w:r w:rsidRPr="00510E5D">
        <w:rPr>
          <w:rFonts w:ascii="Calibri" w:eastAsia="Times New Roman" w:hAnsi="Calibri" w:cs="Calibri"/>
          <w:b/>
        </w:rPr>
        <w:t xml:space="preserve"> </w:t>
      </w:r>
    </w:p>
    <w:p w14:paraId="32E03327" w14:textId="53AD7CDB" w:rsidR="00510E5D" w:rsidRDefault="00510E5D" w:rsidP="00510E5D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510E5D">
        <w:rPr>
          <w:rFonts w:ascii="Calibri" w:eastAsia="Times New Roman" w:hAnsi="Calibri" w:cs="Calibri"/>
          <w:b/>
        </w:rPr>
        <w:t xml:space="preserve">Bachelor of </w:t>
      </w:r>
      <w:r w:rsidR="0009211D">
        <w:rPr>
          <w:rFonts w:ascii="Calibri" w:eastAsia="Times New Roman" w:hAnsi="Calibri" w:cs="Calibri"/>
          <w:b/>
        </w:rPr>
        <w:t>Science in Civil Engineering (Minor: Construction Management)</w:t>
      </w:r>
    </w:p>
    <w:p w14:paraId="419BC9FB" w14:textId="10A075A8" w:rsidR="00E76D03" w:rsidRDefault="00E76D03" w:rsidP="00510E5D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76CE6ED7" w14:textId="06A671A5" w:rsidR="00E76D03" w:rsidRPr="00510E5D" w:rsidRDefault="00E76D03" w:rsidP="00510E5D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Technical Proficiencies: </w:t>
      </w:r>
      <w:r w:rsidRPr="00E76D03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 xml:space="preserve">icrosoft Office Suite, MS Project, QuickBooks, CAD software </w:t>
      </w:r>
    </w:p>
    <w:p w14:paraId="2A0ED098" w14:textId="77777777" w:rsidR="00367AE3" w:rsidRDefault="00367AE3"/>
    <w:sectPr w:rsidR="00367AE3" w:rsidSect="00510E5D"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3E77" w14:textId="77777777" w:rsidR="007E7C95" w:rsidRDefault="007E7C95" w:rsidP="00C2685A">
      <w:pPr>
        <w:spacing w:after="0" w:line="240" w:lineRule="auto"/>
      </w:pPr>
      <w:r>
        <w:separator/>
      </w:r>
    </w:p>
  </w:endnote>
  <w:endnote w:type="continuationSeparator" w:id="0">
    <w:p w14:paraId="5B593FDE" w14:textId="77777777" w:rsidR="007E7C95" w:rsidRDefault="007E7C95" w:rsidP="00C2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A99F" w14:textId="77777777" w:rsidR="007E7C95" w:rsidRDefault="007E7C95" w:rsidP="00C2685A">
      <w:pPr>
        <w:spacing w:after="0" w:line="240" w:lineRule="auto"/>
      </w:pPr>
      <w:r>
        <w:separator/>
      </w:r>
    </w:p>
  </w:footnote>
  <w:footnote w:type="continuationSeparator" w:id="0">
    <w:p w14:paraId="0DD6B616" w14:textId="77777777" w:rsidR="007E7C95" w:rsidRDefault="007E7C95" w:rsidP="00C2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4BF6"/>
    <w:multiLevelType w:val="hybridMultilevel"/>
    <w:tmpl w:val="83889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5D"/>
    <w:rsid w:val="000108E1"/>
    <w:rsid w:val="0009211D"/>
    <w:rsid w:val="000938BB"/>
    <w:rsid w:val="000E424D"/>
    <w:rsid w:val="00143D9C"/>
    <w:rsid w:val="0019559B"/>
    <w:rsid w:val="002A679A"/>
    <w:rsid w:val="003020FF"/>
    <w:rsid w:val="00367AE3"/>
    <w:rsid w:val="00372EB5"/>
    <w:rsid w:val="003F25B1"/>
    <w:rsid w:val="00456D72"/>
    <w:rsid w:val="004B7E17"/>
    <w:rsid w:val="00510E5D"/>
    <w:rsid w:val="005A1369"/>
    <w:rsid w:val="005F180B"/>
    <w:rsid w:val="00653C57"/>
    <w:rsid w:val="007E7C95"/>
    <w:rsid w:val="008E51DB"/>
    <w:rsid w:val="008E69F5"/>
    <w:rsid w:val="00961875"/>
    <w:rsid w:val="00A96F82"/>
    <w:rsid w:val="00AF251F"/>
    <w:rsid w:val="00C2685A"/>
    <w:rsid w:val="00C44B25"/>
    <w:rsid w:val="00C82B5F"/>
    <w:rsid w:val="00C97F32"/>
    <w:rsid w:val="00CC13B8"/>
    <w:rsid w:val="00D623CC"/>
    <w:rsid w:val="00E177D6"/>
    <w:rsid w:val="00E76D03"/>
    <w:rsid w:val="00E862F8"/>
    <w:rsid w:val="00F2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EE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E5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1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5A"/>
  </w:style>
  <w:style w:type="paragraph" w:styleId="Footer">
    <w:name w:val="footer"/>
    <w:basedOn w:val="Normal"/>
    <w:link w:val="FooterChar"/>
    <w:uiPriority w:val="99"/>
    <w:unhideWhenUsed/>
    <w:rsid w:val="00C2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5A"/>
  </w:style>
  <w:style w:type="paragraph" w:styleId="ListParagraph">
    <w:name w:val="List Paragraph"/>
    <w:basedOn w:val="Normal"/>
    <w:uiPriority w:val="34"/>
    <w:qFormat/>
    <w:rsid w:val="0037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2021-12-07T14:49:00Z</dcterms:created>
  <dcterms:modified xsi:type="dcterms:W3CDTF">2021-12-07T15:19:00Z</dcterms:modified>
</cp:coreProperties>
</file>