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2A2E" w14:textId="6F10D4E9" w:rsidR="004E4F7D" w:rsidRPr="009851D8" w:rsidRDefault="00587ADB" w:rsidP="00415D00">
      <w:pPr>
        <w:spacing w:after="36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bCs/>
          <w:sz w:val="32"/>
          <w:szCs w:val="32"/>
        </w:rPr>
        <w:t>Emily Employee</w:t>
      </w:r>
      <w:r w:rsidR="004E4F7D" w:rsidRPr="009851D8">
        <w:rPr>
          <w:rFonts w:cstheme="minorHAnsi"/>
        </w:rPr>
        <w:br/>
      </w:r>
      <w:r>
        <w:rPr>
          <w:rFonts w:cstheme="minorHAnsi"/>
          <w:sz w:val="20"/>
          <w:szCs w:val="20"/>
        </w:rPr>
        <w:t>1234 Gold Rush Lane</w:t>
      </w:r>
      <w:r w:rsidR="004E4F7D" w:rsidRPr="009851D8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Eureka, CA 95502</w:t>
      </w:r>
      <w:r w:rsidR="00415D00" w:rsidRPr="009851D8">
        <w:rPr>
          <w:rFonts w:cstheme="minorHAnsi"/>
          <w:sz w:val="20"/>
          <w:szCs w:val="20"/>
        </w:rPr>
        <w:t xml:space="preserve"> </w:t>
      </w:r>
      <w:r w:rsidR="00415D00" w:rsidRPr="009851D8">
        <w:rPr>
          <w:rFonts w:cstheme="minorHAnsi"/>
          <w:sz w:val="20"/>
          <w:szCs w:val="20"/>
        </w:rPr>
        <w:sym w:font="Symbol" w:char="F0A8"/>
      </w:r>
      <w:r w:rsidR="00415D00" w:rsidRPr="009851D8">
        <w:rPr>
          <w:rFonts w:cstheme="minorHAnsi"/>
          <w:sz w:val="20"/>
          <w:szCs w:val="20"/>
        </w:rPr>
        <w:t xml:space="preserve"> </w:t>
      </w:r>
      <w:r w:rsidR="009851D8" w:rsidRPr="009851D8">
        <w:rPr>
          <w:rFonts w:cstheme="minorHAnsi"/>
          <w:sz w:val="20"/>
          <w:szCs w:val="20"/>
        </w:rPr>
        <w:t>000-123-4567</w:t>
      </w:r>
      <w:r w:rsidR="001F32D1" w:rsidRPr="009851D8">
        <w:rPr>
          <w:rFonts w:cstheme="minorHAnsi"/>
          <w:sz w:val="20"/>
          <w:szCs w:val="20"/>
        </w:rPr>
        <w:t xml:space="preserve"> </w:t>
      </w:r>
      <w:bookmarkStart w:id="1" w:name="_Hlk521923588"/>
      <w:r w:rsidR="001F32D1" w:rsidRPr="009851D8">
        <w:rPr>
          <w:rFonts w:cstheme="minorHAnsi"/>
          <w:sz w:val="20"/>
          <w:szCs w:val="20"/>
        </w:rPr>
        <w:sym w:font="Symbol" w:char="F0A8"/>
      </w:r>
      <w:bookmarkEnd w:id="1"/>
      <w:r w:rsidR="001F32D1" w:rsidRPr="009851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eemploye</w:t>
      </w:r>
      <w:r w:rsidR="0027493A">
        <w:rPr>
          <w:rFonts w:cstheme="minorHAnsi"/>
          <w:sz w:val="20"/>
          <w:szCs w:val="20"/>
        </w:rPr>
        <w:t>e</w:t>
      </w:r>
      <w:r w:rsidR="004E4F7D" w:rsidRPr="009851D8">
        <w:rPr>
          <w:rFonts w:cstheme="minorHAnsi"/>
          <w:sz w:val="20"/>
          <w:szCs w:val="20"/>
        </w:rPr>
        <w:t>@</w:t>
      </w:r>
      <w:r>
        <w:rPr>
          <w:rFonts w:cstheme="minorHAnsi"/>
          <w:sz w:val="20"/>
          <w:szCs w:val="20"/>
        </w:rPr>
        <w:t>email.com</w:t>
      </w:r>
    </w:p>
    <w:p w14:paraId="0E4F2443" w14:textId="77777777" w:rsidR="0027493A" w:rsidRDefault="008506F7" w:rsidP="00587ADB">
      <w:pPr>
        <w:pBdr>
          <w:top w:val="single" w:sz="8" w:space="15" w:color="auto"/>
        </w:pBdr>
        <w:spacing w:before="360" w:after="120"/>
        <w:jc w:val="center"/>
        <w:rPr>
          <w:rFonts w:cstheme="minorHAnsi"/>
          <w:sz w:val="28"/>
          <w:szCs w:val="28"/>
        </w:rPr>
      </w:pPr>
      <w:r w:rsidRPr="009851D8">
        <w:rPr>
          <w:rFonts w:cstheme="minorHAnsi"/>
          <w:b/>
          <w:bCs/>
          <w:sz w:val="28"/>
          <w:szCs w:val="28"/>
        </w:rPr>
        <w:t>Qualifications</w:t>
      </w:r>
      <w:r w:rsidR="009851D8" w:rsidRPr="009851D8">
        <w:rPr>
          <w:rFonts w:cstheme="minorHAnsi"/>
          <w:b/>
          <w:bCs/>
          <w:sz w:val="28"/>
          <w:szCs w:val="28"/>
        </w:rPr>
        <w:t xml:space="preserve"> Summary</w:t>
      </w:r>
    </w:p>
    <w:p w14:paraId="0305899D" w14:textId="080DA3BC" w:rsidR="008506F7" w:rsidRPr="00587ADB" w:rsidRDefault="00587ADB" w:rsidP="0027493A">
      <w:pPr>
        <w:pBdr>
          <w:top w:val="single" w:sz="8" w:space="15" w:color="auto"/>
        </w:pBdr>
        <w:spacing w:before="120" w:after="12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Customer Service-oriented professional dedicated to providing world-class casino experiences</w:t>
      </w:r>
      <w:r w:rsidR="00A745E5">
        <w:rPr>
          <w:rFonts w:cstheme="minorHAnsi"/>
          <w:i/>
          <w:sz w:val="20"/>
          <w:szCs w:val="20"/>
        </w:rPr>
        <w:t>.</w:t>
      </w:r>
      <w:r w:rsidR="009851D8">
        <w:rPr>
          <w:rFonts w:cstheme="minorHAnsi"/>
          <w:sz w:val="20"/>
          <w:szCs w:val="20"/>
        </w:rPr>
        <w:t xml:space="preserve"> </w:t>
      </w:r>
      <w:r w:rsidR="008506F7" w:rsidRPr="009851D8">
        <w:rPr>
          <w:rFonts w:cstheme="minorHAnsi"/>
          <w:bCs/>
        </w:rPr>
        <w:t xml:space="preserve"> </w:t>
      </w:r>
    </w:p>
    <w:p w14:paraId="3C40E2F7" w14:textId="2BC31398" w:rsidR="008506F7" w:rsidRDefault="00A745E5" w:rsidP="00303C72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6 years’ experience in casino operations including sales, </w:t>
      </w:r>
      <w:r w:rsidR="0027493A">
        <w:rPr>
          <w:rFonts w:cstheme="minorHAnsi"/>
          <w:bCs/>
        </w:rPr>
        <w:t>cashiering, and games management.</w:t>
      </w:r>
    </w:p>
    <w:p w14:paraId="4A6CE5D8" w14:textId="0982D985" w:rsidR="00303C72" w:rsidRDefault="0027493A" w:rsidP="00303C72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Frequent recipient of casino awards for exemplary customer service and cross-sales success.</w:t>
      </w:r>
    </w:p>
    <w:p w14:paraId="4BBFB45B" w14:textId="20BB4BE8" w:rsidR="00303C72" w:rsidRDefault="0027493A" w:rsidP="00303C72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Charismatic and proactive in identifying customer requirements and defusing potential issues.</w:t>
      </w:r>
    </w:p>
    <w:p w14:paraId="72D810B8" w14:textId="6D123890" w:rsidR="00E90EDC" w:rsidRPr="00303C72" w:rsidRDefault="0027493A" w:rsidP="0027493A">
      <w:pPr>
        <w:pStyle w:val="ListParagraph"/>
        <w:numPr>
          <w:ilvl w:val="0"/>
          <w:numId w:val="7"/>
        </w:numPr>
        <w:spacing w:after="240"/>
        <w:rPr>
          <w:rFonts w:cstheme="minorHAnsi"/>
          <w:bCs/>
        </w:rPr>
      </w:pPr>
      <w:r>
        <w:rPr>
          <w:rFonts w:cstheme="minorHAnsi"/>
          <w:bCs/>
        </w:rPr>
        <w:t>Well-versed in complying with all local jurisdiction gaming laws and company policies.</w:t>
      </w:r>
    </w:p>
    <w:p w14:paraId="7C936E6F" w14:textId="77777777" w:rsidR="000B4587" w:rsidRPr="00E90EDC" w:rsidRDefault="000B4587" w:rsidP="00E90EDC">
      <w:pPr>
        <w:pBdr>
          <w:top w:val="single" w:sz="8" w:space="9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E90EDC">
        <w:rPr>
          <w:rFonts w:cstheme="minorHAnsi"/>
          <w:b/>
          <w:bCs/>
          <w:sz w:val="28"/>
          <w:szCs w:val="28"/>
        </w:rPr>
        <w:t>Professional Experience</w:t>
      </w:r>
    </w:p>
    <w:p w14:paraId="3F00826C" w14:textId="49D0A340" w:rsidR="000B4587" w:rsidRPr="00E04298" w:rsidRDefault="00587ADB" w:rsidP="00C15C59">
      <w:pPr>
        <w:spacing w:before="240" w:after="0"/>
        <w:rPr>
          <w:rFonts w:cstheme="minorHAnsi"/>
        </w:rPr>
      </w:pPr>
      <w:r w:rsidRPr="00E04298">
        <w:rPr>
          <w:rStyle w:val="SubtleReference"/>
          <w:rFonts w:cstheme="minorHAnsi"/>
          <w:color w:val="auto"/>
        </w:rPr>
        <w:t>Lucky Strike</w:t>
      </w:r>
      <w:r w:rsidR="004D0FD3" w:rsidRPr="00E04298">
        <w:rPr>
          <w:rStyle w:val="SubtleReference"/>
          <w:rFonts w:cstheme="minorHAnsi"/>
          <w:color w:val="auto"/>
        </w:rPr>
        <w:t xml:space="preserve"> Casino and Resort</w:t>
      </w:r>
      <w:r w:rsidR="000B4587" w:rsidRPr="00E04298">
        <w:rPr>
          <w:rFonts w:cstheme="minorHAnsi"/>
        </w:rPr>
        <w:t xml:space="preserve">, </w:t>
      </w:r>
      <w:r w:rsidRPr="00E04298">
        <w:rPr>
          <w:rFonts w:cstheme="minorHAnsi"/>
        </w:rPr>
        <w:t>Eureka, CA</w:t>
      </w:r>
    </w:p>
    <w:p w14:paraId="11984ADE" w14:textId="05EF16D0" w:rsidR="000B4587" w:rsidRPr="00E04298" w:rsidRDefault="00587ADB" w:rsidP="000B4587">
      <w:pPr>
        <w:spacing w:after="0"/>
        <w:rPr>
          <w:rFonts w:cstheme="minorHAnsi"/>
        </w:rPr>
      </w:pPr>
      <w:r w:rsidRPr="00E04298">
        <w:rPr>
          <w:rFonts w:cstheme="minorHAnsi"/>
          <w:b/>
          <w:bCs/>
          <w:i/>
          <w:iCs/>
        </w:rPr>
        <w:t>Table Games Dealer</w:t>
      </w:r>
      <w:r w:rsidR="000B4587" w:rsidRPr="00E04298">
        <w:rPr>
          <w:rFonts w:cstheme="minorHAnsi"/>
        </w:rPr>
        <w:t xml:space="preserve">, </w:t>
      </w:r>
      <w:r w:rsidR="00AF0355" w:rsidRPr="00E04298">
        <w:rPr>
          <w:rFonts w:cstheme="minorHAnsi"/>
        </w:rPr>
        <w:t>1</w:t>
      </w:r>
      <w:r w:rsidR="00B321D9" w:rsidRPr="00E04298">
        <w:rPr>
          <w:rFonts w:cstheme="minorHAnsi"/>
        </w:rPr>
        <w:t>0</w:t>
      </w:r>
      <w:r w:rsidR="00AF0355" w:rsidRPr="00E04298">
        <w:rPr>
          <w:rFonts w:cstheme="minorHAnsi"/>
        </w:rPr>
        <w:t>/</w:t>
      </w:r>
      <w:r w:rsidR="000B4587" w:rsidRPr="00E04298">
        <w:rPr>
          <w:rFonts w:cstheme="minorHAnsi"/>
        </w:rPr>
        <w:t>20</w:t>
      </w:r>
      <w:r w:rsidR="008C7C3C" w:rsidRPr="00E04298">
        <w:rPr>
          <w:rFonts w:cstheme="minorHAnsi"/>
        </w:rPr>
        <w:t>1</w:t>
      </w:r>
      <w:r w:rsidRPr="00E04298">
        <w:rPr>
          <w:rFonts w:cstheme="minorHAnsi"/>
        </w:rPr>
        <w:t>6</w:t>
      </w:r>
      <w:r w:rsidR="000B4587" w:rsidRPr="00E04298">
        <w:rPr>
          <w:rFonts w:cstheme="minorHAnsi"/>
        </w:rPr>
        <w:t>-Present</w:t>
      </w:r>
    </w:p>
    <w:p w14:paraId="1A7CF420" w14:textId="2F26BA8F" w:rsidR="000B4587" w:rsidRPr="00E04298" w:rsidRDefault="00A745E5" w:rsidP="002C481F">
      <w:pPr>
        <w:spacing w:after="120"/>
        <w:rPr>
          <w:rFonts w:cstheme="minorHAnsi"/>
        </w:rPr>
      </w:pPr>
      <w:r w:rsidRPr="00E04298">
        <w:rPr>
          <w:rFonts w:cstheme="minorHAnsi"/>
        </w:rPr>
        <w:t>Skillfully conduct casino table games including Blackjack, Poker, and Spanish 21, ensuring compliance with casino policies and procedures. Communicate with supervisor regarding player disputes; mediate and resolve issues in formative stages.</w:t>
      </w:r>
    </w:p>
    <w:p w14:paraId="46AE426C" w14:textId="3A4EA973" w:rsidR="000B4587" w:rsidRPr="00E04298" w:rsidRDefault="00A745E5" w:rsidP="000B4587">
      <w:pPr>
        <w:pStyle w:val="ListParagraph"/>
        <w:numPr>
          <w:ilvl w:val="0"/>
          <w:numId w:val="4"/>
        </w:numPr>
        <w:rPr>
          <w:rFonts w:cstheme="minorHAnsi"/>
        </w:rPr>
      </w:pPr>
      <w:r w:rsidRPr="00E04298">
        <w:rPr>
          <w:rFonts w:cstheme="minorHAnsi"/>
        </w:rPr>
        <w:t>Recognized by supervisors and peers for success in maintaining a dynamic, engaging, professional, and courteous gaming environment for guests.</w:t>
      </w:r>
    </w:p>
    <w:p w14:paraId="16D322E8" w14:textId="043612A9" w:rsidR="008C7C3C" w:rsidRPr="00E04298" w:rsidRDefault="00A745E5" w:rsidP="000B4587">
      <w:pPr>
        <w:pStyle w:val="ListParagraph"/>
        <w:numPr>
          <w:ilvl w:val="0"/>
          <w:numId w:val="4"/>
        </w:numPr>
        <w:rPr>
          <w:rFonts w:cstheme="minorHAnsi"/>
        </w:rPr>
      </w:pPr>
      <w:r w:rsidRPr="00E04298">
        <w:rPr>
          <w:rFonts w:cstheme="minorHAnsi"/>
        </w:rPr>
        <w:t>Educated guests regarding additional departmental and casino offerings and promotions.</w:t>
      </w:r>
    </w:p>
    <w:p w14:paraId="2636F810" w14:textId="1BDB5D82" w:rsidR="000B4587" w:rsidRPr="00E04298" w:rsidRDefault="00587ADB" w:rsidP="00C15C59">
      <w:pPr>
        <w:spacing w:before="240" w:after="0"/>
        <w:rPr>
          <w:rFonts w:cstheme="minorHAnsi"/>
        </w:rPr>
      </w:pPr>
      <w:r w:rsidRPr="00E04298">
        <w:rPr>
          <w:rStyle w:val="SubtleReference"/>
          <w:rFonts w:cstheme="minorHAnsi"/>
          <w:color w:val="auto"/>
        </w:rPr>
        <w:t>Rising Sun Casino and Resort</w:t>
      </w:r>
      <w:r w:rsidR="000B4587" w:rsidRPr="00E04298">
        <w:rPr>
          <w:rFonts w:cstheme="minorHAnsi"/>
        </w:rPr>
        <w:t xml:space="preserve">, </w:t>
      </w:r>
      <w:r w:rsidR="004D0FD3" w:rsidRPr="00E04298">
        <w:rPr>
          <w:rFonts w:cstheme="minorHAnsi"/>
        </w:rPr>
        <w:t>Las Vegas, NV</w:t>
      </w:r>
    </w:p>
    <w:p w14:paraId="25D73496" w14:textId="375709AD" w:rsidR="000B4587" w:rsidRPr="00E04298" w:rsidRDefault="00587ADB" w:rsidP="000B4587">
      <w:pPr>
        <w:spacing w:after="40"/>
        <w:rPr>
          <w:rFonts w:cstheme="minorHAnsi"/>
        </w:rPr>
      </w:pPr>
      <w:r w:rsidRPr="00E04298">
        <w:rPr>
          <w:rFonts w:cstheme="minorHAnsi"/>
          <w:b/>
          <w:bCs/>
          <w:i/>
          <w:iCs/>
        </w:rPr>
        <w:t>Cage Cashier</w:t>
      </w:r>
      <w:r w:rsidR="000B4587" w:rsidRPr="00E04298">
        <w:rPr>
          <w:rFonts w:cstheme="minorHAnsi"/>
        </w:rPr>
        <w:t xml:space="preserve">, </w:t>
      </w:r>
      <w:r w:rsidR="00AF0355" w:rsidRPr="00E04298">
        <w:rPr>
          <w:rFonts w:cstheme="minorHAnsi"/>
        </w:rPr>
        <w:t>07/</w:t>
      </w:r>
      <w:r w:rsidR="000B4587" w:rsidRPr="00E04298">
        <w:rPr>
          <w:rFonts w:cstheme="minorHAnsi"/>
        </w:rPr>
        <w:t>20</w:t>
      </w:r>
      <w:r w:rsidR="00B321D9" w:rsidRPr="00E04298">
        <w:rPr>
          <w:rFonts w:cstheme="minorHAnsi"/>
        </w:rPr>
        <w:t>14</w:t>
      </w:r>
      <w:r w:rsidR="000B4587" w:rsidRPr="00E04298">
        <w:rPr>
          <w:rFonts w:cstheme="minorHAnsi"/>
        </w:rPr>
        <w:t>-</w:t>
      </w:r>
      <w:r w:rsidR="00B321D9" w:rsidRPr="00E04298">
        <w:rPr>
          <w:rFonts w:cstheme="minorHAnsi"/>
        </w:rPr>
        <w:t>08</w:t>
      </w:r>
      <w:r w:rsidR="00AF0355" w:rsidRPr="00E04298">
        <w:rPr>
          <w:rFonts w:cstheme="minorHAnsi"/>
        </w:rPr>
        <w:t>/</w:t>
      </w:r>
      <w:r w:rsidR="000B4587" w:rsidRPr="00E04298">
        <w:rPr>
          <w:rFonts w:cstheme="minorHAnsi"/>
        </w:rPr>
        <w:t>20</w:t>
      </w:r>
      <w:r w:rsidR="008C7C3C" w:rsidRPr="00E04298">
        <w:rPr>
          <w:rFonts w:cstheme="minorHAnsi"/>
        </w:rPr>
        <w:t>1</w:t>
      </w:r>
      <w:r w:rsidR="00B321D9" w:rsidRPr="00E04298">
        <w:rPr>
          <w:rFonts w:cstheme="minorHAnsi"/>
        </w:rPr>
        <w:t>6</w:t>
      </w:r>
    </w:p>
    <w:p w14:paraId="4C092FDD" w14:textId="6D5C2927" w:rsidR="000B4587" w:rsidRPr="00E04298" w:rsidRDefault="00B321D9" w:rsidP="002C481F">
      <w:pPr>
        <w:spacing w:after="120"/>
        <w:rPr>
          <w:rFonts w:cstheme="minorHAnsi"/>
        </w:rPr>
      </w:pPr>
      <w:r w:rsidRPr="00E04298">
        <w:rPr>
          <w:rFonts w:cstheme="minorHAnsi"/>
        </w:rPr>
        <w:t>Leveraged flawless cash</w:t>
      </w:r>
      <w:r w:rsidR="0027493A" w:rsidRPr="00E04298">
        <w:rPr>
          <w:rFonts w:cstheme="minorHAnsi"/>
        </w:rPr>
        <w:t>-</w:t>
      </w:r>
      <w:r w:rsidRPr="00E04298">
        <w:rPr>
          <w:rFonts w:cstheme="minorHAnsi"/>
        </w:rPr>
        <w:t>handling skills to redeem gaming checks, tokens, and coin for resort guests</w:t>
      </w:r>
      <w:r w:rsidR="008C7C3C" w:rsidRPr="00E04298">
        <w:rPr>
          <w:rFonts w:cstheme="minorHAnsi"/>
        </w:rPr>
        <w:t>.</w:t>
      </w:r>
      <w:r w:rsidR="00A745E5" w:rsidRPr="00E04298">
        <w:rPr>
          <w:rFonts w:cstheme="minorHAnsi"/>
        </w:rPr>
        <w:t xml:space="preserve"> Meticulously tracked and reconciled cash drawer funds; transferred currency and coin to other cash-handling stations.</w:t>
      </w:r>
    </w:p>
    <w:p w14:paraId="177E152B" w14:textId="36D0AEDF" w:rsidR="000B4587" w:rsidRPr="00E04298" w:rsidRDefault="00A745E5" w:rsidP="000B4587">
      <w:pPr>
        <w:numPr>
          <w:ilvl w:val="0"/>
          <w:numId w:val="1"/>
        </w:numPr>
        <w:spacing w:after="40"/>
        <w:rPr>
          <w:rFonts w:cstheme="minorHAnsi"/>
        </w:rPr>
      </w:pPr>
      <w:r w:rsidRPr="00E04298">
        <w:rPr>
          <w:rFonts w:cstheme="minorHAnsi"/>
        </w:rPr>
        <w:t>Conducted all cash</w:t>
      </w:r>
      <w:r w:rsidR="0027493A" w:rsidRPr="00E04298">
        <w:rPr>
          <w:rFonts w:cstheme="minorHAnsi"/>
        </w:rPr>
        <w:t>-</w:t>
      </w:r>
      <w:r w:rsidRPr="00E04298">
        <w:rPr>
          <w:rFonts w:cstheme="minorHAnsi"/>
        </w:rPr>
        <w:t>handling responsibilities with 100% accuracy and accountability.</w:t>
      </w:r>
    </w:p>
    <w:p w14:paraId="660BCC5A" w14:textId="5A24EFAC" w:rsidR="000B4587" w:rsidRPr="00E04298" w:rsidRDefault="00A745E5" w:rsidP="0027493A">
      <w:pPr>
        <w:numPr>
          <w:ilvl w:val="0"/>
          <w:numId w:val="1"/>
        </w:numPr>
        <w:spacing w:after="0"/>
        <w:rPr>
          <w:rFonts w:cstheme="minorHAnsi"/>
        </w:rPr>
      </w:pPr>
      <w:r w:rsidRPr="00E04298">
        <w:rPr>
          <w:rFonts w:cstheme="minorHAnsi"/>
        </w:rPr>
        <w:t>Recognized by senior management with multiple customer service awards.</w:t>
      </w:r>
    </w:p>
    <w:p w14:paraId="430F3469" w14:textId="516824BC" w:rsidR="004D0FD3" w:rsidRPr="00E04298" w:rsidRDefault="00587ADB" w:rsidP="004D0FD3">
      <w:pPr>
        <w:spacing w:before="240" w:after="0"/>
        <w:rPr>
          <w:rFonts w:cstheme="minorHAnsi"/>
        </w:rPr>
      </w:pPr>
      <w:bookmarkStart w:id="2" w:name="_Hlk523046626"/>
      <w:r w:rsidRPr="00E04298">
        <w:rPr>
          <w:rStyle w:val="SubtleReference"/>
          <w:rFonts w:cstheme="minorHAnsi"/>
          <w:color w:val="auto"/>
        </w:rPr>
        <w:t>Winner’s Casino and Resort</w:t>
      </w:r>
      <w:r w:rsidR="004D0FD3" w:rsidRPr="00E04298">
        <w:rPr>
          <w:rFonts w:cstheme="minorHAnsi"/>
        </w:rPr>
        <w:t xml:space="preserve">, </w:t>
      </w:r>
      <w:r w:rsidR="007A51FD" w:rsidRPr="00E04298">
        <w:rPr>
          <w:rFonts w:cstheme="minorHAnsi"/>
        </w:rPr>
        <w:t>L</w:t>
      </w:r>
      <w:r w:rsidRPr="00E04298">
        <w:rPr>
          <w:rFonts w:cstheme="minorHAnsi"/>
        </w:rPr>
        <w:t>as Vegas, NV</w:t>
      </w:r>
    </w:p>
    <w:p w14:paraId="395A6C46" w14:textId="218D225E" w:rsidR="004D0FD3" w:rsidRPr="00E04298" w:rsidRDefault="00587ADB" w:rsidP="004D0FD3">
      <w:pPr>
        <w:spacing w:after="0"/>
        <w:rPr>
          <w:rFonts w:cstheme="minorHAnsi"/>
        </w:rPr>
      </w:pPr>
      <w:r w:rsidRPr="00E04298">
        <w:rPr>
          <w:rFonts w:cstheme="minorHAnsi"/>
          <w:b/>
          <w:bCs/>
          <w:i/>
          <w:iCs/>
        </w:rPr>
        <w:t>Retail Shop Clerk</w:t>
      </w:r>
      <w:r w:rsidR="004D0FD3" w:rsidRPr="00E04298">
        <w:rPr>
          <w:rFonts w:cstheme="minorHAnsi"/>
        </w:rPr>
        <w:t xml:space="preserve">, </w:t>
      </w:r>
      <w:r w:rsidR="00AF0355" w:rsidRPr="00E04298">
        <w:rPr>
          <w:rFonts w:cstheme="minorHAnsi"/>
        </w:rPr>
        <w:t>0</w:t>
      </w:r>
      <w:r w:rsidR="00B321D9" w:rsidRPr="00E04298">
        <w:rPr>
          <w:rFonts w:cstheme="minorHAnsi"/>
        </w:rPr>
        <w:t>6</w:t>
      </w:r>
      <w:r w:rsidR="00AF0355" w:rsidRPr="00E04298">
        <w:rPr>
          <w:rFonts w:cstheme="minorHAnsi"/>
        </w:rPr>
        <w:t>/20</w:t>
      </w:r>
      <w:r w:rsidR="00B321D9" w:rsidRPr="00E04298">
        <w:rPr>
          <w:rFonts w:cstheme="minorHAnsi"/>
        </w:rPr>
        <w:t>12</w:t>
      </w:r>
      <w:r w:rsidR="004D0FD3" w:rsidRPr="00E04298">
        <w:rPr>
          <w:rFonts w:cstheme="minorHAnsi"/>
        </w:rPr>
        <w:t>-</w:t>
      </w:r>
      <w:r w:rsidR="00AF0355" w:rsidRPr="00E04298">
        <w:rPr>
          <w:rFonts w:cstheme="minorHAnsi"/>
        </w:rPr>
        <w:t>0</w:t>
      </w:r>
      <w:r w:rsidR="00B321D9" w:rsidRPr="00E04298">
        <w:rPr>
          <w:rFonts w:cstheme="minorHAnsi"/>
        </w:rPr>
        <w:t>7/2014</w:t>
      </w:r>
    </w:p>
    <w:p w14:paraId="5CF881E2" w14:textId="722CEA89" w:rsidR="004D0FD3" w:rsidRPr="00E04298" w:rsidRDefault="00B321D9" w:rsidP="004D0FD3">
      <w:pPr>
        <w:spacing w:after="120"/>
        <w:rPr>
          <w:rFonts w:cstheme="minorHAnsi"/>
        </w:rPr>
      </w:pPr>
      <w:r w:rsidRPr="00E04298">
        <w:rPr>
          <w:rFonts w:cstheme="minorHAnsi"/>
        </w:rPr>
        <w:t>Greeted and assisted casino guests in selecting and purchasing store merchandise. Accurately operated point-of-sale system to handle cash and credit transactions. Merchandised and restocked store displays.</w:t>
      </w:r>
      <w:r w:rsidR="007A51FD" w:rsidRPr="00E04298">
        <w:rPr>
          <w:rFonts w:cstheme="minorHAnsi"/>
        </w:rPr>
        <w:t xml:space="preserve"> </w:t>
      </w:r>
    </w:p>
    <w:p w14:paraId="53117AAA" w14:textId="77777777" w:rsidR="00E04298" w:rsidRPr="00E04298" w:rsidRDefault="00B321D9" w:rsidP="00E04298">
      <w:pPr>
        <w:pStyle w:val="ListParagraph"/>
        <w:numPr>
          <w:ilvl w:val="0"/>
          <w:numId w:val="4"/>
        </w:numPr>
        <w:rPr>
          <w:rFonts w:cstheme="minorHAnsi"/>
        </w:rPr>
      </w:pPr>
      <w:r w:rsidRPr="00E04298">
        <w:rPr>
          <w:rFonts w:cstheme="minorHAnsi"/>
        </w:rPr>
        <w:t>Commended by supervisor for success in cross-selling casino services to customers.</w:t>
      </w:r>
    </w:p>
    <w:p w14:paraId="2CE7E4CE" w14:textId="6B73C31F" w:rsidR="00E04298" w:rsidRPr="00E04298" w:rsidRDefault="00B321D9" w:rsidP="00E04298">
      <w:pPr>
        <w:pStyle w:val="ListParagraph"/>
        <w:numPr>
          <w:ilvl w:val="0"/>
          <w:numId w:val="4"/>
        </w:numPr>
        <w:spacing w:after="240"/>
        <w:rPr>
          <w:rFonts w:cstheme="minorHAnsi"/>
        </w:rPr>
      </w:pPr>
      <w:r w:rsidRPr="00E04298">
        <w:rPr>
          <w:rFonts w:cstheme="minorHAnsi"/>
        </w:rPr>
        <w:t>Earned three “Employee of the Month” awards.</w:t>
      </w:r>
    </w:p>
    <w:p w14:paraId="28BE3DF1" w14:textId="39424BB9" w:rsidR="00587ADB" w:rsidRPr="00E90EDC" w:rsidRDefault="00587ADB" w:rsidP="00E04298">
      <w:pPr>
        <w:pBdr>
          <w:top w:val="single" w:sz="8" w:space="9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Education</w:t>
      </w:r>
    </w:p>
    <w:p w14:paraId="3C4C11CA" w14:textId="1CA2EEF2" w:rsidR="00587ADB" w:rsidRPr="00E04298" w:rsidRDefault="00587ADB" w:rsidP="00E04298">
      <w:pPr>
        <w:spacing w:after="120"/>
        <w:jc w:val="center"/>
        <w:rPr>
          <w:rFonts w:cstheme="minorHAnsi"/>
        </w:rPr>
      </w:pPr>
      <w:r w:rsidRPr="00E04298">
        <w:rPr>
          <w:rFonts w:cstheme="minorHAnsi"/>
          <w:b/>
          <w:bCs/>
        </w:rPr>
        <w:t xml:space="preserve">Associate </w:t>
      </w:r>
      <w:r w:rsidR="00B321D9" w:rsidRPr="00E04298">
        <w:rPr>
          <w:rFonts w:cstheme="minorHAnsi"/>
          <w:b/>
          <w:bCs/>
        </w:rPr>
        <w:t>of Applied Science (AAS) in Casino Management</w:t>
      </w:r>
      <w:r w:rsidRPr="00E04298">
        <w:rPr>
          <w:rFonts w:cstheme="minorHAnsi"/>
        </w:rPr>
        <w:br/>
      </w:r>
      <w:r w:rsidRPr="00E04298">
        <w:rPr>
          <w:rStyle w:val="SubtleReference"/>
          <w:rFonts w:cstheme="minorHAnsi"/>
          <w:color w:val="auto"/>
        </w:rPr>
        <w:t xml:space="preserve">College of Southern Nevada (CSN) – North Las Vegas Campus, </w:t>
      </w:r>
      <w:r w:rsidR="00B321D9" w:rsidRPr="00E04298">
        <w:rPr>
          <w:rFonts w:cstheme="minorHAnsi"/>
        </w:rPr>
        <w:t xml:space="preserve">Las Vegas, </w:t>
      </w:r>
      <w:r w:rsidRPr="00E04298">
        <w:rPr>
          <w:rFonts w:cstheme="minorHAnsi"/>
        </w:rPr>
        <w:t>CA</w:t>
      </w:r>
      <w:bookmarkEnd w:id="2"/>
    </w:p>
    <w:sectPr w:rsidR="00587ADB" w:rsidRPr="00E04298" w:rsidSect="002749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40DC" w14:textId="77777777" w:rsidR="00776121" w:rsidRDefault="00776121" w:rsidP="008506F7">
      <w:pPr>
        <w:spacing w:after="0" w:line="240" w:lineRule="auto"/>
      </w:pPr>
      <w:r>
        <w:separator/>
      </w:r>
    </w:p>
  </w:endnote>
  <w:endnote w:type="continuationSeparator" w:id="0">
    <w:p w14:paraId="50D1440C" w14:textId="77777777" w:rsidR="00776121" w:rsidRDefault="00776121" w:rsidP="0085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B4E5E" w14:textId="77777777" w:rsidR="00776121" w:rsidRDefault="00776121" w:rsidP="008506F7">
      <w:pPr>
        <w:spacing w:after="0" w:line="240" w:lineRule="auto"/>
      </w:pPr>
      <w:r>
        <w:separator/>
      </w:r>
    </w:p>
  </w:footnote>
  <w:footnote w:type="continuationSeparator" w:id="0">
    <w:p w14:paraId="00E5E596" w14:textId="77777777" w:rsidR="00776121" w:rsidRDefault="00776121" w:rsidP="00850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D0D"/>
    <w:multiLevelType w:val="hybridMultilevel"/>
    <w:tmpl w:val="C05E68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37427"/>
    <w:multiLevelType w:val="multilevel"/>
    <w:tmpl w:val="8E3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C27B9"/>
    <w:multiLevelType w:val="multilevel"/>
    <w:tmpl w:val="418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35CB3"/>
    <w:multiLevelType w:val="hybridMultilevel"/>
    <w:tmpl w:val="1988FE40"/>
    <w:lvl w:ilvl="0" w:tplc="BD783A26">
      <w:start w:val="18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4AE6"/>
    <w:multiLevelType w:val="hybridMultilevel"/>
    <w:tmpl w:val="1F5C6EF6"/>
    <w:lvl w:ilvl="0" w:tplc="E528C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5CFD"/>
    <w:multiLevelType w:val="hybridMultilevel"/>
    <w:tmpl w:val="FE5E18B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16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E525D94"/>
    <w:multiLevelType w:val="multilevel"/>
    <w:tmpl w:val="898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D"/>
    <w:rsid w:val="000108E1"/>
    <w:rsid w:val="00044C90"/>
    <w:rsid w:val="00056247"/>
    <w:rsid w:val="00060B9C"/>
    <w:rsid w:val="00070C12"/>
    <w:rsid w:val="000938BB"/>
    <w:rsid w:val="000B4587"/>
    <w:rsid w:val="000E424D"/>
    <w:rsid w:val="000E7269"/>
    <w:rsid w:val="00126200"/>
    <w:rsid w:val="00143D9C"/>
    <w:rsid w:val="00157A03"/>
    <w:rsid w:val="001F32D1"/>
    <w:rsid w:val="0027493A"/>
    <w:rsid w:val="002C481F"/>
    <w:rsid w:val="003020FF"/>
    <w:rsid w:val="00303C72"/>
    <w:rsid w:val="00367AE3"/>
    <w:rsid w:val="00415D00"/>
    <w:rsid w:val="00422F82"/>
    <w:rsid w:val="004A4D47"/>
    <w:rsid w:val="004B3E06"/>
    <w:rsid w:val="004B7E17"/>
    <w:rsid w:val="004D0FD3"/>
    <w:rsid w:val="004D5482"/>
    <w:rsid w:val="004E2F1F"/>
    <w:rsid w:val="004E4F7D"/>
    <w:rsid w:val="004E71A2"/>
    <w:rsid w:val="00565A29"/>
    <w:rsid w:val="0058573F"/>
    <w:rsid w:val="00587ADB"/>
    <w:rsid w:val="0059057C"/>
    <w:rsid w:val="005A1369"/>
    <w:rsid w:val="005B176F"/>
    <w:rsid w:val="00656C8E"/>
    <w:rsid w:val="00690D0B"/>
    <w:rsid w:val="007160B8"/>
    <w:rsid w:val="00723AB4"/>
    <w:rsid w:val="00776121"/>
    <w:rsid w:val="0077668F"/>
    <w:rsid w:val="007A51FD"/>
    <w:rsid w:val="007C52B9"/>
    <w:rsid w:val="008506F7"/>
    <w:rsid w:val="008C7C3C"/>
    <w:rsid w:val="008F1DE0"/>
    <w:rsid w:val="00961875"/>
    <w:rsid w:val="00983681"/>
    <w:rsid w:val="009851D8"/>
    <w:rsid w:val="00A745E5"/>
    <w:rsid w:val="00AC7098"/>
    <w:rsid w:val="00AF0355"/>
    <w:rsid w:val="00AF251F"/>
    <w:rsid w:val="00B321D9"/>
    <w:rsid w:val="00B4510A"/>
    <w:rsid w:val="00C15C59"/>
    <w:rsid w:val="00C44B25"/>
    <w:rsid w:val="00C82B5F"/>
    <w:rsid w:val="00CC13B8"/>
    <w:rsid w:val="00D623CC"/>
    <w:rsid w:val="00D817D3"/>
    <w:rsid w:val="00DA59D8"/>
    <w:rsid w:val="00DF50D2"/>
    <w:rsid w:val="00E04298"/>
    <w:rsid w:val="00E862F8"/>
    <w:rsid w:val="00E90EDC"/>
    <w:rsid w:val="00EB3292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10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15D00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42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F7"/>
  </w:style>
  <w:style w:type="paragraph" w:styleId="Footer">
    <w:name w:val="footer"/>
    <w:basedOn w:val="Normal"/>
    <w:link w:val="FooterChar"/>
    <w:uiPriority w:val="99"/>
    <w:unhideWhenUsed/>
    <w:rsid w:val="008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2018-10-28T21:57:00Z</dcterms:created>
  <dcterms:modified xsi:type="dcterms:W3CDTF">2018-10-28T21:57:00Z</dcterms:modified>
</cp:coreProperties>
</file>